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5969EB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 xml:space="preserve">г. Белгород, ул. Костюкова, дом 13 б, офис </w:t>
      </w:r>
      <w:r w:rsidR="005969EB">
        <w:rPr>
          <w:rFonts w:ascii="Calibri" w:hAnsi="Calibri"/>
          <w:b w:val="0"/>
          <w:noProof/>
        </w:rPr>
        <w:t>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554E57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6F5C43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73443E" w:rsidRDefault="0073443E" w:rsidP="00111D5B">
      <w:pPr>
        <w:pStyle w:val="a3"/>
        <w:ind w:left="-540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374110" w:rsidRPr="00374110" w:rsidRDefault="00374110" w:rsidP="00374110">
      <w:pPr>
        <w:jc w:val="center"/>
        <w:rPr>
          <w:rFonts w:ascii="Calibri" w:hAnsi="Calibri"/>
          <w:b/>
          <w:bCs/>
          <w:sz w:val="28"/>
          <w:szCs w:val="28"/>
        </w:rPr>
      </w:pPr>
      <w:r w:rsidRPr="00374110">
        <w:rPr>
          <w:rFonts w:ascii="Calibri" w:hAnsi="Calibri"/>
          <w:b/>
          <w:bCs/>
          <w:sz w:val="28"/>
          <w:szCs w:val="28"/>
        </w:rPr>
        <w:t xml:space="preserve">ЗАЯВЛЕНИЕ НА  ПРЕДОСТАВЛЕНИЕ </w:t>
      </w:r>
      <w:r w:rsidR="002E6CEE">
        <w:rPr>
          <w:rFonts w:ascii="Calibri" w:hAnsi="Calibri"/>
          <w:b/>
          <w:bCs/>
          <w:sz w:val="28"/>
          <w:szCs w:val="28"/>
        </w:rPr>
        <w:t>РЕАЛЬНОГО</w:t>
      </w:r>
      <w:r w:rsidRPr="00374110">
        <w:rPr>
          <w:rFonts w:ascii="Calibri" w:hAnsi="Calibri"/>
          <w:b/>
          <w:bCs/>
          <w:sz w:val="28"/>
          <w:szCs w:val="28"/>
        </w:rPr>
        <w:t xml:space="preserve"> IP АДРЕСА</w:t>
      </w:r>
    </w:p>
    <w:p w:rsidR="00415D4A" w:rsidRPr="00554E57" w:rsidRDefault="00415D4A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723CE3" w:rsidRDefault="00374110" w:rsidP="00374110">
      <w:pPr>
        <w:rPr>
          <w:rFonts w:ascii="Calibri" w:hAnsi="Calibri" w:cs="Calibri"/>
          <w:sz w:val="28"/>
          <w:szCs w:val="28"/>
        </w:rPr>
      </w:pPr>
      <w:r w:rsidRPr="00374110">
        <w:rPr>
          <w:rFonts w:ascii="Calibri" w:hAnsi="Calibri" w:cs="Calibri"/>
          <w:sz w:val="28"/>
          <w:szCs w:val="28"/>
        </w:rPr>
        <w:t xml:space="preserve">Прошу Вас выделить мне, </w:t>
      </w:r>
      <w:r w:rsidR="002E6CEE">
        <w:rPr>
          <w:rFonts w:ascii="Calibri" w:hAnsi="Calibri" w:cs="Calibri"/>
          <w:sz w:val="28"/>
          <w:szCs w:val="28"/>
        </w:rPr>
        <w:t>реальный</w:t>
      </w:r>
      <w:r w:rsidRPr="00374110">
        <w:rPr>
          <w:rFonts w:ascii="Calibri" w:hAnsi="Calibri" w:cs="Calibri"/>
          <w:sz w:val="28"/>
          <w:szCs w:val="28"/>
        </w:rPr>
        <w:t xml:space="preserve"> IP-адрес  с « </w:t>
      </w:r>
      <w:r w:rsidRPr="0037411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</w:t>
      </w:r>
      <w:r w:rsidRPr="00374110">
        <w:rPr>
          <w:rFonts w:ascii="Calibri" w:hAnsi="Calibri" w:cs="Calibri"/>
          <w:sz w:val="20"/>
          <w:szCs w:val="20"/>
        </w:rPr>
        <w:t>_</w:t>
      </w:r>
      <w:r w:rsidRPr="00374110">
        <w:rPr>
          <w:rFonts w:ascii="Calibri" w:hAnsi="Calibri" w:cs="Calibri"/>
          <w:sz w:val="28"/>
          <w:szCs w:val="28"/>
        </w:rPr>
        <w:t>» «</w:t>
      </w:r>
      <w:r w:rsidRPr="00374110">
        <w:rPr>
          <w:rFonts w:ascii="Calibri" w:hAnsi="Calibri" w:cs="Calibri"/>
          <w:sz w:val="20"/>
          <w:szCs w:val="20"/>
        </w:rPr>
        <w:t xml:space="preserve"> __</w:t>
      </w:r>
      <w:r>
        <w:rPr>
          <w:rFonts w:ascii="Calibri" w:hAnsi="Calibri" w:cs="Calibri"/>
          <w:sz w:val="20"/>
          <w:szCs w:val="20"/>
        </w:rPr>
        <w:t>____</w:t>
      </w:r>
      <w:r w:rsidRPr="00374110">
        <w:rPr>
          <w:rFonts w:ascii="Calibri" w:hAnsi="Calibri" w:cs="Calibri"/>
          <w:sz w:val="20"/>
          <w:szCs w:val="20"/>
        </w:rPr>
        <w:t>_______</w:t>
      </w:r>
      <w:r w:rsidRPr="00374110">
        <w:rPr>
          <w:rFonts w:ascii="Calibri" w:hAnsi="Calibri" w:cs="Calibri"/>
          <w:sz w:val="28"/>
          <w:szCs w:val="28"/>
        </w:rPr>
        <w:t xml:space="preserve"> 20</w:t>
      </w:r>
      <w:r w:rsidRPr="0037411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  <w:r w:rsidRPr="00374110">
        <w:rPr>
          <w:rFonts w:ascii="Calibri" w:hAnsi="Calibri" w:cs="Calibri"/>
          <w:sz w:val="28"/>
          <w:szCs w:val="28"/>
        </w:rPr>
        <w:t>г.</w:t>
      </w:r>
    </w:p>
    <w:p w:rsidR="00374110" w:rsidRDefault="00723CE3" w:rsidP="00374110">
      <w:pPr>
        <w:rPr>
          <w:rFonts w:ascii="Calibri" w:hAnsi="Calibri"/>
        </w:rPr>
      </w:pPr>
      <w:r>
        <w:rPr>
          <w:rFonts w:ascii="Calibri" w:hAnsi="Calibri"/>
        </w:rPr>
        <w:t>С</w:t>
      </w:r>
      <w:r w:rsidRPr="00723CE3">
        <w:rPr>
          <w:rFonts w:ascii="Calibri" w:hAnsi="Calibri"/>
        </w:rPr>
        <w:t xml:space="preserve"> ежемесячной оплатой </w:t>
      </w:r>
      <w:r>
        <w:rPr>
          <w:rFonts w:ascii="Calibri" w:hAnsi="Calibri"/>
        </w:rPr>
        <w:t xml:space="preserve">за поддержку </w:t>
      </w:r>
      <w:r w:rsidRPr="00723CE3">
        <w:rPr>
          <w:rFonts w:ascii="Calibri" w:hAnsi="Calibri"/>
        </w:rPr>
        <w:t>100 рублей в месяц.</w:t>
      </w:r>
    </w:p>
    <w:p w:rsidR="003218D5" w:rsidRDefault="003218D5" w:rsidP="00374110">
      <w:pPr>
        <w:rPr>
          <w:rFonts w:ascii="Calibri" w:hAnsi="Calibri" w:cs="Calibri"/>
          <w:sz w:val="28"/>
          <w:szCs w:val="28"/>
        </w:rPr>
      </w:pPr>
    </w:p>
    <w:p w:rsidR="004416E7" w:rsidRPr="004416E7" w:rsidRDefault="004416E7" w:rsidP="004416E7">
      <w:pPr>
        <w:rPr>
          <w:rFonts w:ascii="Calibri" w:hAnsi="Calibri"/>
          <w:szCs w:val="22"/>
        </w:rPr>
      </w:pPr>
      <w:r w:rsidRPr="004416E7">
        <w:rPr>
          <w:rFonts w:ascii="Calibri" w:hAnsi="Calibri"/>
          <w:szCs w:val="22"/>
        </w:rPr>
        <w:t xml:space="preserve">Принимаю и </w:t>
      </w:r>
      <w:proofErr w:type="gramStart"/>
      <w:r w:rsidRPr="004416E7">
        <w:rPr>
          <w:rFonts w:ascii="Calibri" w:hAnsi="Calibri"/>
          <w:szCs w:val="22"/>
        </w:rPr>
        <w:t>согласен</w:t>
      </w:r>
      <w:proofErr w:type="gramEnd"/>
      <w:r w:rsidRPr="004416E7">
        <w:rPr>
          <w:rFonts w:ascii="Calibri" w:hAnsi="Calibri"/>
          <w:szCs w:val="22"/>
        </w:rPr>
        <w:t xml:space="preserve"> со следующими условиями:</w:t>
      </w:r>
    </w:p>
    <w:p w:rsidR="004416E7" w:rsidRPr="004416E7" w:rsidRDefault="003218D5" w:rsidP="003218D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1. </w:t>
      </w:r>
      <w:r w:rsidR="004416E7" w:rsidRPr="004416E7">
        <w:rPr>
          <w:rFonts w:ascii="Calibri" w:hAnsi="Calibri"/>
          <w:szCs w:val="22"/>
        </w:rPr>
        <w:t>Абонент резервирует IP адрес</w:t>
      </w:r>
      <w:r w:rsidR="004416E7">
        <w:rPr>
          <w:rFonts w:ascii="Calibri" w:hAnsi="Calibri"/>
          <w:szCs w:val="22"/>
        </w:rPr>
        <w:t>: _______________________</w:t>
      </w:r>
    </w:p>
    <w:p w:rsidR="004416E7" w:rsidRPr="004416E7" w:rsidRDefault="003218D5" w:rsidP="003218D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 </w:t>
      </w:r>
      <w:r w:rsidR="004416E7" w:rsidRPr="004416E7">
        <w:rPr>
          <w:rFonts w:ascii="Calibri" w:hAnsi="Calibri"/>
          <w:szCs w:val="22"/>
        </w:rPr>
        <w:t>Стоимость услуг:</w:t>
      </w:r>
    </w:p>
    <w:tbl>
      <w:tblPr>
        <w:tblW w:w="82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339"/>
      </w:tblGrid>
      <w:tr w:rsidR="004416E7" w:rsidRPr="004416E7" w:rsidTr="004416E7">
        <w:trPr>
          <w:trHeight w:val="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E7" w:rsidRPr="004416E7" w:rsidRDefault="004416E7">
            <w:pPr>
              <w:jc w:val="center"/>
              <w:rPr>
                <w:rFonts w:ascii="Calibri" w:hAnsi="Calibri"/>
                <w:b/>
                <w:bCs/>
                <w:sz w:val="18"/>
                <w:lang w:eastAsia="en-US"/>
              </w:rPr>
            </w:pPr>
            <w:r w:rsidRPr="004416E7">
              <w:rPr>
                <w:rFonts w:ascii="Calibri" w:hAnsi="Calibri"/>
                <w:b/>
                <w:bCs/>
                <w:sz w:val="18"/>
              </w:rPr>
              <w:t>Условия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E7" w:rsidRPr="004416E7" w:rsidRDefault="004416E7">
            <w:pPr>
              <w:tabs>
                <w:tab w:val="left" w:pos="6480"/>
                <w:tab w:val="left" w:pos="7938"/>
              </w:tabs>
              <w:jc w:val="center"/>
              <w:rPr>
                <w:rFonts w:ascii="Calibri" w:hAnsi="Calibri"/>
                <w:b/>
                <w:bCs/>
                <w:sz w:val="18"/>
                <w:lang w:eastAsia="en-US"/>
              </w:rPr>
            </w:pPr>
            <w:r w:rsidRPr="004416E7">
              <w:rPr>
                <w:rFonts w:ascii="Calibri" w:hAnsi="Calibri"/>
                <w:b/>
                <w:bCs/>
                <w:sz w:val="18"/>
              </w:rPr>
              <w:t>Публичный</w:t>
            </w:r>
          </w:p>
          <w:p w:rsidR="004416E7" w:rsidRPr="004416E7" w:rsidRDefault="004416E7">
            <w:pPr>
              <w:tabs>
                <w:tab w:val="left" w:pos="6480"/>
                <w:tab w:val="left" w:pos="7938"/>
              </w:tabs>
              <w:jc w:val="center"/>
              <w:rPr>
                <w:rFonts w:ascii="Calibri" w:hAnsi="Calibri"/>
                <w:b/>
                <w:bCs/>
                <w:sz w:val="18"/>
                <w:lang w:eastAsia="en-US"/>
              </w:rPr>
            </w:pPr>
            <w:r w:rsidRPr="004416E7">
              <w:rPr>
                <w:rFonts w:ascii="Calibri" w:hAnsi="Calibri"/>
                <w:b/>
                <w:bCs/>
                <w:sz w:val="18"/>
              </w:rPr>
              <w:t>статический IP адрес</w:t>
            </w:r>
          </w:p>
        </w:tc>
      </w:tr>
      <w:tr w:rsidR="004416E7" w:rsidRPr="004416E7" w:rsidTr="004416E7">
        <w:trPr>
          <w:trHeight w:val="2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E7" w:rsidRPr="004416E7" w:rsidRDefault="004416E7" w:rsidP="004416E7">
            <w:pPr>
              <w:rPr>
                <w:rFonts w:ascii="Calibri" w:hAnsi="Calibri"/>
                <w:sz w:val="18"/>
                <w:lang w:eastAsia="en-US"/>
              </w:rPr>
            </w:pPr>
            <w:r w:rsidRPr="004416E7">
              <w:rPr>
                <w:rFonts w:ascii="Calibri" w:hAnsi="Calibri"/>
                <w:sz w:val="18"/>
              </w:rPr>
              <w:t>Регистрационная плата за выделение   IP адреса  из зарезервированной емкости IP адресов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E7" w:rsidRPr="004416E7" w:rsidRDefault="004416E7" w:rsidP="004416E7">
            <w:pPr>
              <w:jc w:val="center"/>
              <w:rPr>
                <w:rFonts w:ascii="Calibri" w:hAnsi="Calibri"/>
                <w:sz w:val="18"/>
                <w:lang w:eastAsia="en-US"/>
              </w:rPr>
            </w:pPr>
            <w:r w:rsidRPr="004416E7">
              <w:rPr>
                <w:rFonts w:ascii="Calibri" w:hAnsi="Calibri"/>
                <w:sz w:val="18"/>
              </w:rPr>
              <w:t>200 руб.</w:t>
            </w:r>
          </w:p>
        </w:tc>
      </w:tr>
    </w:tbl>
    <w:p w:rsidR="00374110" w:rsidRPr="00374110" w:rsidRDefault="00374110" w:rsidP="00374110">
      <w:pPr>
        <w:jc w:val="both"/>
        <w:rPr>
          <w:rFonts w:ascii="Calibri" w:hAnsi="Calibri"/>
          <w:szCs w:val="22"/>
        </w:rPr>
      </w:pPr>
      <w:r w:rsidRPr="00374110">
        <w:rPr>
          <w:rFonts w:ascii="Calibri" w:hAnsi="Calibri"/>
          <w:szCs w:val="22"/>
        </w:rPr>
        <w:t>2.1. Регистрационная плата взимается единовременно при выделении IP адрес</w:t>
      </w:r>
      <w:r w:rsidR="004416E7">
        <w:rPr>
          <w:rFonts w:ascii="Calibri" w:hAnsi="Calibri"/>
          <w:szCs w:val="22"/>
        </w:rPr>
        <w:t>а</w:t>
      </w:r>
      <w:r w:rsidRPr="00374110">
        <w:rPr>
          <w:rFonts w:ascii="Calibri" w:hAnsi="Calibri"/>
          <w:szCs w:val="22"/>
        </w:rPr>
        <w:t>.</w:t>
      </w:r>
    </w:p>
    <w:p w:rsidR="00374110" w:rsidRPr="00374110" w:rsidRDefault="00374110" w:rsidP="00374110">
      <w:pPr>
        <w:jc w:val="both"/>
        <w:rPr>
          <w:rFonts w:ascii="Calibri" w:hAnsi="Calibri"/>
          <w:szCs w:val="22"/>
        </w:rPr>
      </w:pPr>
      <w:r w:rsidRPr="00374110">
        <w:rPr>
          <w:rFonts w:ascii="Calibri" w:hAnsi="Calibri"/>
          <w:szCs w:val="22"/>
        </w:rPr>
        <w:t>2.2. Начисление абонентской платы за IP адрес осуществляется ежемесячно 1-го числа каждого месяца.</w:t>
      </w:r>
    </w:p>
    <w:p w:rsidR="00374110" w:rsidRPr="00374110" w:rsidRDefault="00374110" w:rsidP="00374110">
      <w:pPr>
        <w:jc w:val="both"/>
        <w:rPr>
          <w:rFonts w:ascii="Calibri" w:hAnsi="Calibri"/>
          <w:szCs w:val="22"/>
        </w:rPr>
      </w:pPr>
      <w:r w:rsidRPr="00374110">
        <w:rPr>
          <w:rFonts w:ascii="Calibri" w:hAnsi="Calibri"/>
          <w:szCs w:val="22"/>
        </w:rPr>
        <w:t xml:space="preserve">2.3. Абонентская плата за IP адрес не </w:t>
      </w:r>
      <w:proofErr w:type="spellStart"/>
      <w:r w:rsidRPr="00374110">
        <w:rPr>
          <w:rFonts w:ascii="Calibri" w:hAnsi="Calibri"/>
          <w:szCs w:val="22"/>
        </w:rPr>
        <w:t>пропорци</w:t>
      </w:r>
      <w:r w:rsidR="0027047D">
        <w:rPr>
          <w:rFonts w:ascii="Calibri" w:hAnsi="Calibri"/>
          <w:szCs w:val="22"/>
        </w:rPr>
        <w:t>о</w:t>
      </w:r>
      <w:r w:rsidRPr="00374110">
        <w:rPr>
          <w:rFonts w:ascii="Calibri" w:hAnsi="Calibri"/>
          <w:szCs w:val="22"/>
        </w:rPr>
        <w:t>нализируется</w:t>
      </w:r>
      <w:proofErr w:type="spellEnd"/>
      <w:r w:rsidRPr="00374110">
        <w:rPr>
          <w:rFonts w:ascii="Calibri" w:hAnsi="Calibri"/>
          <w:szCs w:val="22"/>
        </w:rPr>
        <w:t xml:space="preserve"> и выставляется в полном объеме независимо от количества дней расчетного месяца</w:t>
      </w:r>
      <w:r>
        <w:rPr>
          <w:rFonts w:ascii="Calibri" w:hAnsi="Calibri"/>
          <w:szCs w:val="22"/>
        </w:rPr>
        <w:t>.</w:t>
      </w:r>
    </w:p>
    <w:p w:rsidR="00374110" w:rsidRPr="00374110" w:rsidRDefault="00374110" w:rsidP="00374110">
      <w:pPr>
        <w:jc w:val="both"/>
        <w:rPr>
          <w:rFonts w:ascii="Calibri" w:hAnsi="Calibri"/>
          <w:szCs w:val="22"/>
        </w:rPr>
      </w:pPr>
      <w:r w:rsidRPr="00374110">
        <w:rPr>
          <w:rFonts w:ascii="Calibri" w:hAnsi="Calibri"/>
          <w:szCs w:val="22"/>
        </w:rPr>
        <w:t xml:space="preserve">2.4. </w:t>
      </w:r>
      <w:r>
        <w:rPr>
          <w:rFonts w:ascii="Calibri" w:hAnsi="Calibri"/>
          <w:szCs w:val="22"/>
        </w:rPr>
        <w:t xml:space="preserve">Оператор </w:t>
      </w:r>
      <w:r w:rsidRPr="00374110">
        <w:rPr>
          <w:rFonts w:ascii="Calibri" w:hAnsi="Calibri"/>
          <w:szCs w:val="22"/>
        </w:rPr>
        <w:t>вправе в одностороннем порядке изменять размер регистрационной и абонентской платы, сроки платежей, порядок расчетов, а так же иные условия оплаты и обслуживания, уведомив Абонента в соответствии с условиями Договора оказания услуг связи. Выделение IP адрес</w:t>
      </w:r>
      <w:r w:rsidR="004416E7">
        <w:rPr>
          <w:rFonts w:ascii="Calibri" w:hAnsi="Calibri"/>
          <w:szCs w:val="22"/>
        </w:rPr>
        <w:t>а</w:t>
      </w:r>
      <w:r w:rsidRPr="00374110">
        <w:rPr>
          <w:rFonts w:ascii="Calibri" w:hAnsi="Calibri"/>
          <w:szCs w:val="22"/>
        </w:rPr>
        <w:t xml:space="preserve"> из зарезервированной емкости осуществляется по письменному заявлению Абонента</w:t>
      </w:r>
      <w:r w:rsidR="00723CE3">
        <w:rPr>
          <w:rFonts w:ascii="Calibri" w:hAnsi="Calibri"/>
          <w:szCs w:val="22"/>
        </w:rPr>
        <w:t>.</w:t>
      </w:r>
    </w:p>
    <w:p w:rsidR="00374110" w:rsidRDefault="00374110" w:rsidP="00374110">
      <w:pPr>
        <w:jc w:val="both"/>
        <w:rPr>
          <w:rFonts w:ascii="Calibri" w:hAnsi="Calibri"/>
          <w:szCs w:val="22"/>
        </w:rPr>
      </w:pPr>
      <w:r w:rsidRPr="00374110">
        <w:rPr>
          <w:rFonts w:ascii="Calibri" w:hAnsi="Calibri"/>
          <w:szCs w:val="22"/>
        </w:rPr>
        <w:t>В случае необходимости изменения зарезервированно</w:t>
      </w:r>
      <w:r w:rsidR="004416E7">
        <w:rPr>
          <w:rFonts w:ascii="Calibri" w:hAnsi="Calibri"/>
          <w:szCs w:val="22"/>
        </w:rPr>
        <w:t>й</w:t>
      </w:r>
      <w:r w:rsidRPr="00374110">
        <w:rPr>
          <w:rFonts w:ascii="Calibri" w:hAnsi="Calibri"/>
          <w:szCs w:val="22"/>
        </w:rPr>
        <w:t xml:space="preserve"> емкости IP адрес</w:t>
      </w:r>
      <w:r w:rsidR="004416E7">
        <w:rPr>
          <w:rFonts w:ascii="Calibri" w:hAnsi="Calibri"/>
          <w:szCs w:val="22"/>
        </w:rPr>
        <w:t>а</w:t>
      </w:r>
      <w:r w:rsidRPr="00374110">
        <w:rPr>
          <w:rFonts w:ascii="Calibri" w:hAnsi="Calibri"/>
          <w:szCs w:val="22"/>
        </w:rPr>
        <w:t xml:space="preserve">, Абонент подает письменное заявление в установленной форме, не менее чем за 1 (один) месяц до предполагаемой даты активации. </w:t>
      </w:r>
    </w:p>
    <w:p w:rsidR="00723CE3" w:rsidRPr="00374110" w:rsidRDefault="00723CE3" w:rsidP="00374110">
      <w:pPr>
        <w:jc w:val="both"/>
        <w:rPr>
          <w:rFonts w:ascii="Calibri" w:hAnsi="Calibri"/>
          <w:szCs w:val="22"/>
        </w:rPr>
      </w:pPr>
      <w:r w:rsidRPr="00723CE3">
        <w:rPr>
          <w:rFonts w:ascii="Calibri" w:hAnsi="Calibri"/>
          <w:szCs w:val="22"/>
        </w:rPr>
        <w:t>В случае образования долга на лицевом счете Абонента и непогашения его в течение 3 (трех</w:t>
      </w:r>
      <w:proofErr w:type="gramStart"/>
      <w:r w:rsidRPr="00723CE3">
        <w:rPr>
          <w:rFonts w:ascii="Calibri" w:hAnsi="Calibri"/>
          <w:szCs w:val="22"/>
        </w:rPr>
        <w:t>)м</w:t>
      </w:r>
      <w:proofErr w:type="gramEnd"/>
      <w:r w:rsidRPr="00723CE3">
        <w:rPr>
          <w:rFonts w:ascii="Calibri" w:hAnsi="Calibri"/>
          <w:szCs w:val="22"/>
        </w:rPr>
        <w:t>есяцев, Оператор имеет право аннулировать Бланка Заказа на Услугу, списания по Услуге прекращаются, образовавшийся до момента отключения Услуги долг подлежит оплате. Адрес, выделенный Абоненту в момент заказа Услуги, при этом открепляется от аккаунта Абонента, передается в пул свободных адресов и может быть выделен другому абоненту. При возобновлении пользования услугой гарантированное выделение прежнего адреса невозможно. Все поступления на лицевой счет Абонента могут зачисляться в счет погашения долга до его полного погашения.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5969EB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sectPr w:rsidR="00D016B6" w:rsidRPr="008352A3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CDA"/>
    <w:multiLevelType w:val="hybridMultilevel"/>
    <w:tmpl w:val="3B7E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71D82"/>
    <w:rsid w:val="00002D04"/>
    <w:rsid w:val="00052CFF"/>
    <w:rsid w:val="00092C0E"/>
    <w:rsid w:val="000A7E71"/>
    <w:rsid w:val="000D02DC"/>
    <w:rsid w:val="00111D5B"/>
    <w:rsid w:val="00181171"/>
    <w:rsid w:val="001A437C"/>
    <w:rsid w:val="001C4A36"/>
    <w:rsid w:val="001E7E23"/>
    <w:rsid w:val="0027047D"/>
    <w:rsid w:val="002A566F"/>
    <w:rsid w:val="002C3266"/>
    <w:rsid w:val="002D3924"/>
    <w:rsid w:val="002E6CEE"/>
    <w:rsid w:val="003218D5"/>
    <w:rsid w:val="00374110"/>
    <w:rsid w:val="0040712C"/>
    <w:rsid w:val="00415D4A"/>
    <w:rsid w:val="00417EC0"/>
    <w:rsid w:val="004416E7"/>
    <w:rsid w:val="0044228B"/>
    <w:rsid w:val="004A0B28"/>
    <w:rsid w:val="00533F7C"/>
    <w:rsid w:val="00554E57"/>
    <w:rsid w:val="00573B18"/>
    <w:rsid w:val="005969EB"/>
    <w:rsid w:val="005B604B"/>
    <w:rsid w:val="005C3BE4"/>
    <w:rsid w:val="005F401E"/>
    <w:rsid w:val="00651297"/>
    <w:rsid w:val="006610FA"/>
    <w:rsid w:val="006A5BBB"/>
    <w:rsid w:val="006F1ED9"/>
    <w:rsid w:val="006F5C43"/>
    <w:rsid w:val="00700F9B"/>
    <w:rsid w:val="00723CE3"/>
    <w:rsid w:val="0073443E"/>
    <w:rsid w:val="00745FD4"/>
    <w:rsid w:val="0078075E"/>
    <w:rsid w:val="007E7737"/>
    <w:rsid w:val="00803684"/>
    <w:rsid w:val="00887EF7"/>
    <w:rsid w:val="00895E79"/>
    <w:rsid w:val="008B6742"/>
    <w:rsid w:val="008C6445"/>
    <w:rsid w:val="008F013F"/>
    <w:rsid w:val="00907977"/>
    <w:rsid w:val="00943E3E"/>
    <w:rsid w:val="00956865"/>
    <w:rsid w:val="00997D68"/>
    <w:rsid w:val="009A73C4"/>
    <w:rsid w:val="009F6EDF"/>
    <w:rsid w:val="00AC20DC"/>
    <w:rsid w:val="00B22E7C"/>
    <w:rsid w:val="00B43889"/>
    <w:rsid w:val="00C57096"/>
    <w:rsid w:val="00D016B6"/>
    <w:rsid w:val="00D250E7"/>
    <w:rsid w:val="00D735FF"/>
    <w:rsid w:val="00DA0FA5"/>
    <w:rsid w:val="00E10D00"/>
    <w:rsid w:val="00E839E5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09F146E-86C3-42BE-A4FB-D39C2D9C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Оксана</cp:lastModifiedBy>
  <cp:revision>8</cp:revision>
  <cp:lastPrinted>2016-01-28T07:44:00Z</cp:lastPrinted>
  <dcterms:created xsi:type="dcterms:W3CDTF">2015-10-21T06:16:00Z</dcterms:created>
  <dcterms:modified xsi:type="dcterms:W3CDTF">2017-06-08T07:17:00Z</dcterms:modified>
</cp:coreProperties>
</file>